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2022年南浔中心城区绿道修复提升劳务分包工程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2022-09-014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10</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79632527"/>
      <w:bookmarkStart w:id="2" w:name="_Toc152045511"/>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_Toc16513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_Toc16513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_Toc12565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_Toc12565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_Toc12399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_Toc12399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_Toc30614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_Toc30614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_Toc26926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_Toc26926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_Toc15149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_Toc15149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_Toc7440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_Toc7440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_Toc19253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_Toc19253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_Toc29447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_Toc29447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_Toc7104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_Toc7104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_Toc23612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_Toc23612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_Toc22845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_Toc22845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_Toc7052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_Toc7052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_Toc2719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_Toc2719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_Toc13714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_Toc13714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_Toc15777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_Toc15777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_Toc30319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_Toc30319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_Toc22020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_Toc22020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_Toc25204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_Toc25204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_Toc8202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_Toc8202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_Toc20810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_Toc20810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_Toc1910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_Toc12125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_Toc12125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_Toc8150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_Toc8150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_Toc32654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_Toc32654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_Toc20460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_Toc20460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_Toc18292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_Toc18292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_Toc16737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_Toc16737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_Toc8891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_Toc8891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_Toc32565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_Toc32565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_Toc24161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_Toc24161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_Toc16516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_Toc16516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_Toc17111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_Toc17111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_Toc2711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_Toc2711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_Toc11359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_Toc11359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_Toc27740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_Toc27740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33257216"/>
      <w:bookmarkStart w:id="5" w:name="_Toc247085671"/>
      <w:bookmarkStart w:id="6" w:name="_Toc246996157"/>
      <w:bookmarkStart w:id="7" w:name="_Toc246996900"/>
      <w:bookmarkStart w:id="8" w:name="_Toc25400"/>
      <w:bookmarkStart w:id="9" w:name="_Toc247096243"/>
      <w:bookmarkStart w:id="10" w:name="_Toc12516"/>
      <w:bookmarkStart w:id="11" w:name="_Toc16513"/>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449509649"/>
      <w:bookmarkStart w:id="13" w:name="_Toc144974482"/>
      <w:bookmarkStart w:id="14" w:name="_Toc152042290"/>
      <w:bookmarkStart w:id="15" w:name="_Toc179632530"/>
      <w:bookmarkStart w:id="16" w:name="_Toc246996903"/>
      <w:bookmarkStart w:id="17" w:name="_Toc247085674"/>
      <w:bookmarkStart w:id="18" w:name="_Toc152045514"/>
      <w:bookmarkStart w:id="19" w:name="_Toc24699616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2022年南浔中心城区绿道修复提升劳务分包工程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12614"/>
      <w:bookmarkStart w:id="23" w:name="_Toc12565"/>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2022年南浔中心城区绿道修复提升劳务分包工程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55</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2022-09-014</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7853"/>
      <w:bookmarkStart w:id="27" w:name="_Toc11431"/>
      <w:bookmarkStart w:id="28" w:name="_Toc12399"/>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湖州市南浔区文兴公园、绿道一期</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公园沿河不锈钢栏杆和混凝土栏杆面层修复；公园条椅刷漆加固修复；公园沿河木质步道修复；公园鹅卵石、路缘石、道板砖等石材修补修复；公园和绿道小苗、草坪缺失修复；公园庭院灯修复（绿道一期不在此次修复范围之内。），绿道一期市政铺装不在此次修复范围之内。具体的施工范围和工作内容以施工图、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30</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0614"/>
      <w:bookmarkStart w:id="30" w:name="_Toc6196"/>
      <w:bookmarkStart w:id="31" w:name="_Toc33257219"/>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市政、绿化专业</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16173"/>
      <w:bookmarkStart w:id="35" w:name="_Toc33257220"/>
      <w:bookmarkStart w:id="36" w:name="_Toc26926"/>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29413"/>
      <w:bookmarkStart w:id="40" w:name="_Toc15149"/>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2022年10月12日9时30分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2544"/>
      <w:bookmarkStart w:id="42" w:name="_Toc33257222"/>
      <w:bookmarkStart w:id="43" w:name="_Toc6942"/>
      <w:bookmarkStart w:id="44" w:name="_Toc7440"/>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19253"/>
      <w:bookmarkStart w:id="47" w:name="_Toc12054"/>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2303"/>
      <w:bookmarkStart w:id="50" w:name="_Toc247085687"/>
      <w:bookmarkStart w:id="51" w:name="_Toc179632544"/>
      <w:bookmarkStart w:id="52" w:name="_Toc144974495"/>
      <w:bookmarkStart w:id="53" w:name="_Toc152045527"/>
      <w:bookmarkStart w:id="54" w:name="_Toc246996916"/>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9447"/>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33257226"/>
      <w:bookmarkStart w:id="61" w:name="_Toc246996917"/>
      <w:bookmarkStart w:id="62" w:name="_Toc144974496"/>
      <w:bookmarkStart w:id="63" w:name="_Toc247085688"/>
      <w:bookmarkStart w:id="64" w:name="_Toc7104"/>
      <w:bookmarkStart w:id="65" w:name="_Toc152042304"/>
      <w:bookmarkStart w:id="66" w:name="_Toc152045528"/>
      <w:bookmarkStart w:id="67" w:name="_Toc27860"/>
      <w:bookmarkStart w:id="68" w:name="_Toc15081"/>
      <w:bookmarkStart w:id="69" w:name="_Toc179632545"/>
      <w:bookmarkStart w:id="70" w:name="_Toc24699617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2022年南浔中心城区绿道修复提升劳务分包工程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12</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2022年10月12日9时30分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10</w:t>
            </w:r>
            <w:r>
              <w:rPr>
                <w:rFonts w:hint="eastAsia" w:ascii="仿宋_GB2312" w:eastAsia="仿宋_GB2312"/>
                <w:szCs w:val="21"/>
              </w:rPr>
              <w:t>月</w:t>
            </w:r>
            <w:r>
              <w:rPr>
                <w:rFonts w:hint="eastAsia" w:ascii="仿宋_GB2312" w:eastAsia="仿宋_GB2312"/>
                <w:szCs w:val="21"/>
                <w:u w:val="single"/>
                <w:lang w:val="en-US" w:eastAsia="zh-CN"/>
              </w:rPr>
              <w:t>11</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16</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工程暂估价55万元，其中劳务暂估价13万元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2022年10月12日9时30分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79632546"/>
            <w:bookmarkStart w:id="112" w:name="_Toc246996918"/>
            <w:bookmarkStart w:id="113" w:name="_Toc33257227"/>
            <w:bookmarkStart w:id="114" w:name="_Toc247085689"/>
            <w:bookmarkStart w:id="115" w:name="_Toc152042305"/>
            <w:bookmarkStart w:id="116" w:name="_Toc246996175"/>
            <w:bookmarkStart w:id="117" w:name="_Toc152045529"/>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3612"/>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176"/>
      <w:bookmarkStart w:id="123" w:name="_Toc179632547"/>
      <w:bookmarkStart w:id="124" w:name="_Toc449509657"/>
      <w:bookmarkStart w:id="125" w:name="_Toc152045530"/>
      <w:bookmarkStart w:id="126" w:name="_Toc144974498"/>
      <w:bookmarkStart w:id="127" w:name="_Toc246996919"/>
      <w:bookmarkStart w:id="128" w:name="_Toc152042306"/>
      <w:bookmarkStart w:id="129" w:name="_Toc24708569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152042307"/>
      <w:bookmarkStart w:id="136" w:name="_Toc246996177"/>
      <w:bookmarkStart w:id="137" w:name="_Toc247085691"/>
      <w:bookmarkStart w:id="138" w:name="_Toc246996920"/>
      <w:bookmarkStart w:id="139" w:name="_Toc152045531"/>
      <w:bookmarkStart w:id="140" w:name="_Toc179632548"/>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44974500"/>
      <w:bookmarkStart w:id="143" w:name="_Toc246996921"/>
      <w:bookmarkStart w:id="144" w:name="_Toc449509659"/>
      <w:bookmarkStart w:id="145" w:name="_Toc152042308"/>
      <w:bookmarkStart w:id="146" w:name="_Toc152045532"/>
      <w:bookmarkStart w:id="147" w:name="_Toc246996178"/>
      <w:bookmarkStart w:id="148" w:name="_Toc247085692"/>
      <w:bookmarkStart w:id="149" w:name="_Toc17963254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5534"/>
      <w:bookmarkStart w:id="156" w:name="_Toc246996179"/>
      <w:bookmarkStart w:id="157" w:name="_Toc152042310"/>
      <w:bookmarkStart w:id="158" w:name="_Toc247085693"/>
      <w:bookmarkStart w:id="159" w:name="_Toc179632551"/>
      <w:bookmarkStart w:id="160" w:name="_Toc144974502"/>
      <w:bookmarkStart w:id="161" w:name="_Toc246996922"/>
      <w:bookmarkStart w:id="162" w:name="_Toc44950966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449509661"/>
      <w:bookmarkStart w:id="168" w:name="_Toc152045535"/>
      <w:bookmarkStart w:id="169" w:name="_Toc152042311"/>
      <w:bookmarkStart w:id="170" w:name="_Toc179632552"/>
      <w:bookmarkStart w:id="171" w:name="_Toc246996923"/>
      <w:bookmarkStart w:id="172" w:name="_Toc247085694"/>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79632553"/>
      <w:bookmarkStart w:id="175" w:name="_Toc144974504"/>
      <w:bookmarkStart w:id="176" w:name="_Toc152042312"/>
      <w:bookmarkStart w:id="177" w:name="_Toc247085695"/>
      <w:bookmarkStart w:id="178" w:name="_Toc246996181"/>
      <w:bookmarkStart w:id="179" w:name="_Toc152045536"/>
      <w:bookmarkStart w:id="180" w:name="_Toc449509662"/>
      <w:bookmarkStart w:id="181" w:name="_Toc24699692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182"/>
      <w:bookmarkStart w:id="184" w:name="_Toc247085696"/>
      <w:bookmarkStart w:id="185" w:name="_Toc246996925"/>
      <w:bookmarkStart w:id="186" w:name="_Toc152045537"/>
      <w:bookmarkStart w:id="187" w:name="_Toc179632554"/>
      <w:bookmarkStart w:id="188" w:name="_Toc449509663"/>
      <w:bookmarkStart w:id="189" w:name="_Toc15204231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926"/>
      <w:bookmarkStart w:id="191" w:name="_Toc152045538"/>
      <w:bookmarkStart w:id="192" w:name="_Toc144974506"/>
      <w:bookmarkStart w:id="193" w:name="_Toc246996183"/>
      <w:bookmarkStart w:id="194" w:name="_Toc152042314"/>
      <w:bookmarkStart w:id="195" w:name="_Toc179632555"/>
      <w:bookmarkStart w:id="196" w:name="_Toc247085697"/>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44974507"/>
      <w:bookmarkStart w:id="199" w:name="_Toc247527563"/>
      <w:bookmarkStart w:id="200" w:name="_Toc247513962"/>
      <w:bookmarkStart w:id="201" w:name="_Toc449509665"/>
      <w:bookmarkStart w:id="202" w:name="_Toc152045539"/>
      <w:bookmarkStart w:id="203" w:name="_Toc247592876"/>
      <w:bookmarkStart w:id="204" w:name="_Toc15204231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144974508"/>
      <w:bookmarkStart w:id="208" w:name="_Toc449509666"/>
      <w:bookmarkStart w:id="209" w:name="_Toc152045540"/>
      <w:bookmarkStart w:id="210" w:name="_Toc152042316"/>
      <w:bookmarkStart w:id="211" w:name="_Toc247592877"/>
      <w:bookmarkStart w:id="212" w:name="_Toc247513963"/>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2318"/>
      <w:bookmarkStart w:id="215" w:name="_Toc247085701"/>
      <w:bookmarkStart w:id="216" w:name="_Toc246996187"/>
      <w:bookmarkStart w:id="217" w:name="_Toc179632560"/>
      <w:bookmarkStart w:id="218" w:name="_Toc246996930"/>
      <w:bookmarkStart w:id="219" w:name="_Toc33257228"/>
      <w:bookmarkStart w:id="220" w:name="_Toc152045542"/>
      <w:bookmarkStart w:id="221" w:name="_Toc14497451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2845"/>
      <w:bookmarkStart w:id="224" w:name="_Toc17774"/>
      <w:bookmarkStart w:id="225" w:name="_Toc11148"/>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449509669"/>
      <w:bookmarkStart w:id="227" w:name="_Toc179632561"/>
      <w:bookmarkStart w:id="228" w:name="_Toc246996931"/>
      <w:bookmarkStart w:id="229" w:name="_Toc247085702"/>
      <w:bookmarkStart w:id="230" w:name="_Toc152045543"/>
      <w:bookmarkStart w:id="231" w:name="_Toc246996188"/>
      <w:bookmarkStart w:id="232" w:name="_Toc144974511"/>
      <w:bookmarkStart w:id="233" w:name="_Toc15204231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2320"/>
      <w:bookmarkStart w:id="236" w:name="_Toc152045544"/>
      <w:bookmarkStart w:id="237" w:name="_Toc246996932"/>
      <w:bookmarkStart w:id="238" w:name="_Toc144974512"/>
      <w:bookmarkStart w:id="239" w:name="_Toc179632562"/>
      <w:bookmarkStart w:id="240" w:name="_Toc246996189"/>
      <w:bookmarkStart w:id="241" w:name="_Toc247085703"/>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434"/>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179632563"/>
      <w:bookmarkStart w:id="251" w:name="_Toc152045545"/>
      <w:bookmarkStart w:id="252" w:name="_Toc449509671"/>
      <w:bookmarkStart w:id="253" w:name="_Toc246996933"/>
      <w:bookmarkStart w:id="254" w:name="_Toc247085704"/>
      <w:bookmarkStart w:id="255" w:name="_Toc152042321"/>
      <w:bookmarkStart w:id="256" w:name="_Toc246996190"/>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7052"/>
      <w:bookmarkStart w:id="258" w:name="_Toc33257229"/>
      <w:bookmarkStart w:id="259" w:name="_Toc7713"/>
      <w:bookmarkStart w:id="260" w:name="_Toc246996191"/>
      <w:bookmarkStart w:id="261" w:name="_Toc152042322"/>
      <w:bookmarkStart w:id="262" w:name="_Toc247085705"/>
      <w:bookmarkStart w:id="263" w:name="_Toc29950"/>
      <w:bookmarkStart w:id="264" w:name="_Toc144974514"/>
      <w:bookmarkStart w:id="265" w:name="_Toc152045546"/>
      <w:bookmarkStart w:id="266" w:name="_Toc246996934"/>
      <w:bookmarkStart w:id="267" w:name="_Toc17963256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44974515"/>
      <w:bookmarkStart w:id="269" w:name="_Toc247085706"/>
      <w:bookmarkStart w:id="270" w:name="_Toc152042323"/>
      <w:bookmarkStart w:id="271" w:name="_Toc246996935"/>
      <w:bookmarkStart w:id="272" w:name="_Toc449509673"/>
      <w:bookmarkStart w:id="273" w:name="_Toc179632565"/>
      <w:bookmarkStart w:id="274" w:name="_Toc152045547"/>
      <w:bookmarkStart w:id="275" w:name="_Toc246996192"/>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5548"/>
      <w:bookmarkStart w:id="279" w:name="_Toc449509674"/>
      <w:bookmarkStart w:id="280" w:name="_Toc152042324"/>
      <w:bookmarkStart w:id="281" w:name="_Toc246996193"/>
      <w:bookmarkStart w:id="282" w:name="_Toc246996936"/>
      <w:bookmarkStart w:id="283" w:name="_Toc144974516"/>
      <w:bookmarkStart w:id="284" w:name="_Toc247085707"/>
      <w:bookmarkStart w:id="285" w:name="_Toc17963256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79632567"/>
      <w:bookmarkStart w:id="288" w:name="_Toc144974517"/>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246996194"/>
      <w:bookmarkStart w:id="292" w:name="_Toc246996937"/>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2326"/>
      <w:bookmarkStart w:id="296" w:name="_Toc179632568"/>
      <w:bookmarkStart w:id="297" w:name="_Toc246996938"/>
      <w:bookmarkStart w:id="298" w:name="_Toc247085709"/>
      <w:bookmarkStart w:id="299" w:name="_Toc246996195"/>
      <w:bookmarkStart w:id="300" w:name="_Toc144974518"/>
      <w:bookmarkStart w:id="301" w:name="_Toc152045550"/>
      <w:bookmarkStart w:id="302" w:name="_Toc44950967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7085710"/>
      <w:bookmarkStart w:id="304" w:name="_Toc152042328"/>
      <w:bookmarkStart w:id="305" w:name="_Toc152045552"/>
      <w:bookmarkStart w:id="306" w:name="_Toc246996196"/>
      <w:bookmarkStart w:id="307" w:name="_Toc144974520"/>
      <w:bookmarkStart w:id="308" w:name="_Toc179632570"/>
      <w:bookmarkStart w:id="309" w:name="_Toc246996939"/>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79632571"/>
      <w:bookmarkStart w:id="312" w:name="_Toc247085711"/>
      <w:bookmarkStart w:id="313" w:name="_Toc152042329"/>
      <w:bookmarkStart w:id="314" w:name="_Toc144974521"/>
      <w:bookmarkStart w:id="315" w:name="_Toc246996940"/>
      <w:bookmarkStart w:id="316" w:name="_Toc152045553"/>
      <w:bookmarkStart w:id="317" w:name="_Toc246996197"/>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152042331"/>
      <w:bookmarkStart w:id="320" w:name="_Toc246996199"/>
      <w:bookmarkStart w:id="321" w:name="_Toc247085713"/>
      <w:bookmarkStart w:id="322" w:name="_Toc144974523"/>
      <w:bookmarkStart w:id="323" w:name="_Toc179632573"/>
      <w:bookmarkStart w:id="324"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16086"/>
      <w:bookmarkStart w:id="327" w:name="_Toc33257230"/>
      <w:bookmarkStart w:id="328" w:name="_Toc2719"/>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5557"/>
      <w:bookmarkStart w:id="330" w:name="_Toc449509680"/>
      <w:bookmarkStart w:id="331" w:name="_Toc152042333"/>
      <w:bookmarkStart w:id="332" w:name="_Toc144974525"/>
      <w:bookmarkStart w:id="333" w:name="_Toc246996201"/>
      <w:bookmarkStart w:id="334" w:name="_Toc247085715"/>
      <w:bookmarkStart w:id="335" w:name="_Toc179632575"/>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79632576"/>
      <w:bookmarkStart w:id="339" w:name="_Toc152042334"/>
      <w:bookmarkStart w:id="340" w:name="_Toc152045558"/>
      <w:bookmarkStart w:id="341" w:name="_Toc246996945"/>
      <w:bookmarkStart w:id="342" w:name="_Toc246996202"/>
      <w:bookmarkStart w:id="343" w:name="_Toc144974526"/>
      <w:bookmarkStart w:id="344" w:name="_Toc449509681"/>
      <w:bookmarkStart w:id="345" w:name="_Toc24708571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79632577"/>
      <w:bookmarkStart w:id="347" w:name="_Toc564"/>
      <w:bookmarkStart w:id="348" w:name="_Toc247085717"/>
      <w:bookmarkStart w:id="349" w:name="_Toc152045559"/>
      <w:bookmarkStart w:id="350" w:name="_Toc152042335"/>
      <w:bookmarkStart w:id="351" w:name="_Toc246996946"/>
      <w:bookmarkStart w:id="352" w:name="_Toc33257231"/>
      <w:bookmarkStart w:id="353" w:name="_Toc13714"/>
      <w:bookmarkStart w:id="354" w:name="_Toc246996203"/>
      <w:bookmarkStart w:id="355" w:name="_Toc510"/>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79632578"/>
      <w:bookmarkStart w:id="358" w:name="_Toc144974528"/>
      <w:bookmarkStart w:id="359" w:name="_Toc449509683"/>
      <w:bookmarkStart w:id="360" w:name="_Toc247085718"/>
      <w:bookmarkStart w:id="361" w:name="_Toc152042336"/>
      <w:bookmarkStart w:id="362" w:name="_Toc246996204"/>
      <w:bookmarkStart w:id="363" w:name="_Toc246996947"/>
      <w:bookmarkStart w:id="364" w:name="_Toc152045560"/>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79632579"/>
      <w:bookmarkStart w:id="366" w:name="_Toc152042337"/>
      <w:bookmarkStart w:id="367" w:name="_Toc246996205"/>
      <w:bookmarkStart w:id="368" w:name="_Toc449509684"/>
      <w:bookmarkStart w:id="369" w:name="_Toc246996948"/>
      <w:bookmarkStart w:id="370" w:name="_Toc144974529"/>
      <w:bookmarkStart w:id="371" w:name="_Toc152045561"/>
      <w:bookmarkStart w:id="372"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52045562"/>
      <w:bookmarkStart w:id="377" w:name="_Toc144974530"/>
      <w:bookmarkStart w:id="378" w:name="_Toc246996949"/>
      <w:bookmarkStart w:id="379" w:name="_Toc179632580"/>
      <w:bookmarkStart w:id="380" w:name="_Toc152042338"/>
      <w:bookmarkStart w:id="381" w:name="_Toc246996206"/>
      <w:bookmarkStart w:id="382" w:name="_Toc24708572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33257232"/>
      <w:bookmarkStart w:id="384" w:name="_Toc23320"/>
      <w:bookmarkStart w:id="385" w:name="_Toc15777"/>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449509687"/>
      <w:bookmarkStart w:id="388" w:name="_Toc247085721"/>
      <w:bookmarkStart w:id="389" w:name="_Toc246996950"/>
      <w:bookmarkStart w:id="390" w:name="_Toc179632581"/>
      <w:bookmarkStart w:id="391" w:name="_Toc152042339"/>
      <w:bookmarkStart w:id="392" w:name="_Toc246996207"/>
      <w:bookmarkStart w:id="393" w:name="_Toc144974531"/>
      <w:bookmarkStart w:id="394" w:name="_Toc152045563"/>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152042340"/>
      <w:bookmarkStart w:id="397" w:name="_Toc246996208"/>
      <w:bookmarkStart w:id="398" w:name="_Toc247085722"/>
      <w:bookmarkStart w:id="399" w:name="_Toc179632582"/>
      <w:bookmarkStart w:id="400" w:name="_Toc144974532"/>
      <w:bookmarkStart w:id="401" w:name="_Toc449509688"/>
      <w:bookmarkStart w:id="402" w:name="_Toc246996951"/>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7085723"/>
      <w:bookmarkStart w:id="404" w:name="_Toc246996952"/>
      <w:bookmarkStart w:id="405" w:name="_Toc449509689"/>
      <w:bookmarkStart w:id="406" w:name="_Toc144974533"/>
      <w:bookmarkStart w:id="407" w:name="_Toc246996209"/>
      <w:bookmarkStart w:id="408" w:name="_Toc179632583"/>
      <w:bookmarkStart w:id="409" w:name="_Toc152042341"/>
      <w:bookmarkStart w:id="410" w:name="_Toc152045565"/>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7085724"/>
      <w:bookmarkStart w:id="412" w:name="_Toc5728"/>
      <w:bookmarkStart w:id="413" w:name="_Toc246996210"/>
      <w:bookmarkStart w:id="414" w:name="_Toc144974534"/>
      <w:bookmarkStart w:id="415" w:name="_Toc30319"/>
      <w:bookmarkStart w:id="416" w:name="_Toc152045566"/>
      <w:bookmarkStart w:id="417" w:name="_Toc33257233"/>
      <w:bookmarkStart w:id="418" w:name="_Toc152042342"/>
      <w:bookmarkStart w:id="419" w:name="_Toc246996953"/>
      <w:bookmarkStart w:id="420" w:name="_Toc179632584"/>
      <w:bookmarkStart w:id="421" w:name="_Toc30878"/>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211"/>
      <w:bookmarkStart w:id="423" w:name="_Toc179632585"/>
      <w:bookmarkStart w:id="424" w:name="_Toc449509691"/>
      <w:bookmarkStart w:id="425" w:name="_Toc247085725"/>
      <w:bookmarkStart w:id="426" w:name="_Toc246996954"/>
      <w:bookmarkStart w:id="427" w:name="_Toc144974535"/>
      <w:bookmarkStart w:id="428" w:name="_Toc152045567"/>
      <w:bookmarkStart w:id="429" w:name="_Toc152042343"/>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212"/>
      <w:bookmarkStart w:id="432" w:name="_Toc179632586"/>
      <w:bookmarkStart w:id="433" w:name="_Toc246996955"/>
      <w:bookmarkStart w:id="434" w:name="_Toc144974536"/>
      <w:bookmarkStart w:id="435" w:name="_Toc152042344"/>
      <w:bookmarkStart w:id="436" w:name="_Toc152045568"/>
      <w:bookmarkStart w:id="437" w:name="_Toc247085726"/>
      <w:bookmarkStart w:id="438" w:name="_Toc449509693"/>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956"/>
      <w:bookmarkStart w:id="440" w:name="_Toc179632587"/>
      <w:bookmarkStart w:id="441" w:name="_Toc152042345"/>
      <w:bookmarkStart w:id="442" w:name="_Toc144974537"/>
      <w:bookmarkStart w:id="443" w:name="_Toc246996213"/>
      <w:bookmarkStart w:id="444" w:name="_Toc247085727"/>
      <w:bookmarkStart w:id="445" w:name="_Toc152045569"/>
      <w:bookmarkStart w:id="446" w:name="_Toc449509694"/>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449509695"/>
      <w:bookmarkStart w:id="448" w:name="_Toc247085728"/>
      <w:bookmarkStart w:id="449" w:name="_Toc152042346"/>
      <w:bookmarkStart w:id="450" w:name="_Toc144974538"/>
      <w:bookmarkStart w:id="451" w:name="_Toc246996957"/>
      <w:bookmarkStart w:id="452" w:name="_Toc246996214"/>
      <w:bookmarkStart w:id="453" w:name="_Toc179632588"/>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20910"/>
      <w:bookmarkStart w:id="457" w:name="_Toc17888"/>
      <w:bookmarkStart w:id="458" w:name="_Toc2202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246996962"/>
      <w:bookmarkStart w:id="461" w:name="_Toc179632593"/>
      <w:bookmarkStart w:id="462" w:name="_Toc296590983"/>
      <w:bookmarkStart w:id="463" w:name="_Toc247085733"/>
      <w:bookmarkStart w:id="464" w:name="_Toc152042351"/>
      <w:bookmarkStart w:id="465" w:name="_Toc144974543"/>
      <w:bookmarkStart w:id="466" w:name="_Toc246996219"/>
      <w:bookmarkStart w:id="467" w:name="_Toc449509697"/>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7085734"/>
      <w:bookmarkStart w:id="469" w:name="_Toc152045576"/>
      <w:bookmarkStart w:id="470" w:name="_Toc449509698"/>
      <w:bookmarkStart w:id="471" w:name="_Toc246996220"/>
      <w:bookmarkStart w:id="472" w:name="_Toc179632594"/>
      <w:bookmarkStart w:id="473" w:name="_Toc152042352"/>
      <w:bookmarkStart w:id="474" w:name="_Toc144974544"/>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449509699"/>
      <w:bookmarkStart w:id="478" w:name="_Toc144974545"/>
      <w:bookmarkStart w:id="479" w:name="_Toc246996964"/>
      <w:bookmarkStart w:id="480" w:name="_Toc179632595"/>
      <w:bookmarkStart w:id="481" w:name="_Toc152042353"/>
      <w:bookmarkStart w:id="482" w:name="_Toc247085735"/>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5578"/>
      <w:bookmarkStart w:id="485" w:name="_Toc246996222"/>
      <w:bookmarkStart w:id="486" w:name="_Toc152042354"/>
      <w:bookmarkStart w:id="487" w:name="_Toc247085736"/>
      <w:bookmarkStart w:id="488" w:name="_Toc246996965"/>
      <w:bookmarkStart w:id="489" w:name="_Toc449509700"/>
      <w:bookmarkStart w:id="490" w:name="_Toc17963259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79632597"/>
      <w:bookmarkStart w:id="494" w:name="_Toc246996966"/>
      <w:bookmarkStart w:id="495" w:name="_Toc247085737"/>
      <w:bookmarkStart w:id="496" w:name="_Toc152042356"/>
      <w:bookmarkStart w:id="497" w:name="_Toc449509701"/>
      <w:bookmarkStart w:id="498" w:name="_Toc246996223"/>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52045580"/>
      <w:bookmarkStart w:id="501" w:name="_Toc33257235"/>
      <w:bookmarkStart w:id="502" w:name="_Toc14793"/>
      <w:bookmarkStart w:id="503" w:name="_Toc247085738"/>
      <w:bookmarkStart w:id="504" w:name="_Toc246996224"/>
      <w:bookmarkStart w:id="505" w:name="_Toc27973"/>
      <w:bookmarkStart w:id="506" w:name="_Toc246996967"/>
      <w:bookmarkStart w:id="507" w:name="_Toc152042357"/>
      <w:bookmarkStart w:id="508" w:name="_Toc144974547"/>
      <w:bookmarkStart w:id="509" w:name="_Toc179632598"/>
      <w:bookmarkStart w:id="510" w:name="_Toc25204"/>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9085"/>
      <w:bookmarkStart w:id="513" w:name="_Toc33257237"/>
      <w:bookmarkStart w:id="514" w:name="_Toc8202"/>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241"/>
      <w:bookmarkStart w:id="516" w:name="_Toc144974565"/>
      <w:bookmarkStart w:id="517" w:name="_Toc246996984"/>
      <w:bookmarkStart w:id="518" w:name="_Toc179632616"/>
      <w:bookmarkStart w:id="519" w:name="_Toc152042375"/>
      <w:bookmarkStart w:id="520" w:name="_Toc152045598"/>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081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449509707"/>
      <w:bookmarkStart w:id="527" w:name="_Toc246996242"/>
      <w:bookmarkStart w:id="528" w:name="_Toc247085757"/>
      <w:bookmarkStart w:id="529" w:name="_Toc152045599"/>
      <w:bookmarkStart w:id="530" w:name="_Toc179632617"/>
      <w:bookmarkStart w:id="531" w:name="_Toc152042376"/>
      <w:bookmarkStart w:id="532" w:name="_Toc246996985"/>
      <w:bookmarkStart w:id="533" w:name="_Toc18103"/>
      <w:bookmarkStart w:id="534" w:name="第三章评标办法前附表"/>
      <w:bookmarkStart w:id="535" w:name="_Toc33257239"/>
      <w:bookmarkStart w:id="536" w:name="_Toc144974566"/>
      <w:bookmarkStart w:id="537" w:name="_Toc8097"/>
      <w:bookmarkStart w:id="538" w:name="_Toc1910"/>
      <w:bookmarkStart w:id="539" w:name="_Toc144974577"/>
      <w:bookmarkStart w:id="540" w:name="_Toc246996252"/>
      <w:bookmarkStart w:id="541" w:name="_Toc152042387"/>
      <w:bookmarkStart w:id="542" w:name="_Toc246996995"/>
      <w:bookmarkStart w:id="543" w:name="_Toc179632627"/>
      <w:bookmarkStart w:id="544" w:name="_Toc152045609"/>
      <w:bookmarkStart w:id="545" w:name="_Toc24708576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44974567"/>
      <w:bookmarkStart w:id="547" w:name="_Toc246996986"/>
      <w:bookmarkStart w:id="548" w:name="_Toc152042377"/>
      <w:bookmarkStart w:id="549" w:name="_Toc179632618"/>
      <w:bookmarkStart w:id="550" w:name="_Toc449509708"/>
      <w:bookmarkStart w:id="551" w:name="_Toc246996243"/>
      <w:bookmarkStart w:id="552" w:name="_Toc247085758"/>
      <w:bookmarkStart w:id="553" w:name="_Toc152045600"/>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3257240"/>
      <w:bookmarkStart w:id="557" w:name="_Toc31379"/>
      <w:bookmarkStart w:id="558" w:name="_Toc12125"/>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3877"/>
      <w:bookmarkStart w:id="560" w:name="_Toc152042378"/>
      <w:bookmarkStart w:id="561" w:name="_Toc449509709"/>
      <w:bookmarkStart w:id="562" w:name="_Toc246996987"/>
      <w:bookmarkStart w:id="563" w:name="_Toc179632619"/>
      <w:bookmarkStart w:id="564" w:name="_Toc144974568"/>
      <w:bookmarkStart w:id="565" w:name="_Toc246996244"/>
      <w:bookmarkStart w:id="566" w:name="_Toc152045601"/>
      <w:bookmarkStart w:id="567" w:name="_Toc28726"/>
      <w:bookmarkStart w:id="568" w:name="_Toc247085759"/>
      <w:bookmarkStart w:id="569" w:name="_Toc33257241"/>
      <w:bookmarkStart w:id="570" w:name="_Toc8150"/>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988"/>
      <w:bookmarkStart w:id="572" w:name="_Toc449509710"/>
      <w:bookmarkStart w:id="573" w:name="_Toc179632620"/>
      <w:bookmarkStart w:id="574" w:name="_Toc246996245"/>
      <w:bookmarkStart w:id="575" w:name="_Toc247085760"/>
      <w:bookmarkStart w:id="576" w:name="_Toc152042379"/>
      <w:bookmarkStart w:id="577" w:name="_Toc144974569"/>
      <w:bookmarkStart w:id="578" w:name="_Toc152045602"/>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44974570"/>
      <w:bookmarkStart w:id="580" w:name="_Toc247085761"/>
      <w:bookmarkStart w:id="581" w:name="_Toc152042380"/>
      <w:bookmarkStart w:id="582" w:name="_Toc246996989"/>
      <w:bookmarkStart w:id="583" w:name="_Toc179632621"/>
      <w:bookmarkStart w:id="584" w:name="_Toc449509711"/>
      <w:bookmarkStart w:id="585" w:name="_Toc246996246"/>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246996990"/>
      <w:bookmarkStart w:id="588" w:name="_Toc246996247"/>
      <w:bookmarkStart w:id="589" w:name="_Toc449509712"/>
      <w:bookmarkStart w:id="590" w:name="_Toc152045604"/>
      <w:bookmarkStart w:id="591" w:name="_Toc144974571"/>
      <w:bookmarkStart w:id="592" w:name="_Toc179632622"/>
      <w:bookmarkStart w:id="593" w:name="_Toc33257242"/>
      <w:bookmarkStart w:id="594" w:name="_Toc247085762"/>
      <w:bookmarkStart w:id="595" w:name="_Toc152042381"/>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32654"/>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6996991"/>
      <w:bookmarkStart w:id="600" w:name="_Toc449509713"/>
      <w:bookmarkStart w:id="601" w:name="_Toc152045605"/>
      <w:bookmarkStart w:id="602" w:name="_Toc144974572"/>
      <w:bookmarkStart w:id="603" w:name="_Toc247085763"/>
      <w:bookmarkStart w:id="604" w:name="_Toc179632623"/>
      <w:bookmarkStart w:id="605" w:name="_Toc152042382"/>
      <w:bookmarkStart w:id="606" w:name="_Toc246996248"/>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2384"/>
      <w:bookmarkStart w:id="609" w:name="_Toc152045606"/>
      <w:bookmarkStart w:id="610" w:name="_Toc144974573"/>
      <w:bookmarkStart w:id="611" w:name="_Toc179632624"/>
      <w:bookmarkStart w:id="612" w:name="_Toc247085764"/>
      <w:bookmarkStart w:id="613" w:name="_Toc449509714"/>
      <w:bookmarkStart w:id="614" w:name="_Toc246996992"/>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5607"/>
      <w:bookmarkStart w:id="618" w:name="_Toc152042385"/>
      <w:bookmarkStart w:id="619" w:name="_Toc246996993"/>
      <w:bookmarkStart w:id="620" w:name="_Toc449509715"/>
      <w:bookmarkStart w:id="621" w:name="_Toc247085765"/>
      <w:bookmarkStart w:id="622" w:name="_Toc179632625"/>
      <w:bookmarkStart w:id="623" w:name="_Toc246996250"/>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w:t>
      </w:r>
      <w:bookmarkStart w:id="695" w:name="_GoBack"/>
      <w:bookmarkEnd w:id="695"/>
      <w:r>
        <w:rPr>
          <w:rFonts w:hint="eastAsia" w:ascii="仿宋_GB2312" w:eastAsia="仿宋_GB2312"/>
          <w:highlight w:val="cyan"/>
          <w:lang w:val="en-US" w:eastAsia="zh-CN"/>
        </w:rPr>
        <w:t>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jc w:val="center"/>
        <w:rPr>
          <w:rFonts w:ascii="仿宋_GB2312" w:eastAsia="仿宋_GB2312"/>
        </w:rPr>
      </w:pPr>
      <w:bookmarkStart w:id="632" w:name="_Toc20460"/>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152045782"/>
      <w:bookmarkStart w:id="634" w:name="_Toc247085866"/>
      <w:bookmarkStart w:id="635" w:name="_Toc246996350"/>
      <w:bookmarkStart w:id="636" w:name="_Toc247096438"/>
      <w:bookmarkStart w:id="637" w:name="_Toc144974851"/>
      <w:bookmarkStart w:id="638" w:name="_Toc33257265"/>
      <w:bookmarkStart w:id="639" w:name="_Toc246997093"/>
      <w:bookmarkStart w:id="640" w:name="_Toc179632800"/>
      <w:bookmarkStart w:id="641" w:name="_Toc15204257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2022年南浔中心城区绿道修复提升劳务分包工程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湖州市南浔区文兴公园、绿道一期</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公园沿河不锈钢栏杆和混凝土栏杆面层修复；公园条椅刷漆加固修复；公园沿河木质步道修复；公园鹅卵石、路缘石、道板砖等石材修补修复；公园和绿道小苗、草坪缺失修复；公园庭院灯修复（绿道一期不在此次修复范围之内。），绿道一期市政铺装不在此次修复范围之内。具体的施工范围和工作内容以施工图、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工程暂估价55万元，其中劳务暂估价13万元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u w:val="none"/>
          <w:lang w:val="en-US" w:eastAsia="zh-CN"/>
        </w:rPr>
        <w:t>6</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bookmarkEnd w:id="633"/>
    <w:bookmarkEnd w:id="634"/>
    <w:bookmarkEnd w:id="635"/>
    <w:bookmarkEnd w:id="636"/>
    <w:bookmarkEnd w:id="637"/>
    <w:bookmarkEnd w:id="638"/>
    <w:bookmarkEnd w:id="639"/>
    <w:bookmarkEnd w:id="640"/>
    <w:bookmarkEnd w:id="641"/>
    <w:p>
      <w:pPr>
        <w:jc w:val="both"/>
        <w:rPr>
          <w:rFonts w:hint="eastAsia" w:ascii="仿宋_GB2312" w:eastAsia="仿宋_GB2312"/>
        </w:rPr>
      </w:pPr>
      <w:bookmarkStart w:id="642" w:name="_Toc15038"/>
      <w:bookmarkStart w:id="643" w:name="_Toc25069"/>
    </w:p>
    <w:p>
      <w:pPr>
        <w:pStyle w:val="4"/>
        <w:jc w:val="center"/>
        <w:rPr>
          <w:rFonts w:ascii="仿宋_GB2312" w:eastAsia="仿宋_GB2312"/>
        </w:rPr>
      </w:pPr>
      <w:bookmarkStart w:id="644" w:name="_Toc18292"/>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0150"/>
      <w:bookmarkStart w:id="646" w:name="_Toc16737"/>
      <w:bookmarkStart w:id="647" w:name="_Toc33257267"/>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179632828"/>
      <w:bookmarkStart w:id="650" w:name="_Toc247085891"/>
      <w:bookmarkStart w:id="651" w:name="_Toc449509920"/>
      <w:bookmarkStart w:id="652" w:name="_Toc144974876"/>
      <w:bookmarkStart w:id="653" w:name="_Toc8891"/>
      <w:bookmarkStart w:id="654" w:name="_Toc33257268"/>
      <w:bookmarkStart w:id="655" w:name="_Toc5517"/>
      <w:bookmarkStart w:id="656" w:name="_Toc2501"/>
      <w:bookmarkStart w:id="657" w:name="_Toc246997116"/>
      <w:bookmarkStart w:id="658" w:name="_Toc246996373"/>
      <w:bookmarkStart w:id="659" w:name="_Toc152045808"/>
      <w:bookmarkStart w:id="660" w:name="_Toc152042597"/>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33257269"/>
      <w:bookmarkStart w:id="662" w:name="_Toc25714"/>
      <w:bookmarkStart w:id="663" w:name="_Toc1337"/>
      <w:bookmarkStart w:id="664" w:name="_Toc32565"/>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4161"/>
      <w:bookmarkStart w:id="666" w:name="_Toc33257270"/>
      <w:bookmarkStart w:id="667" w:name="_Toc27783"/>
      <w:bookmarkStart w:id="668" w:name="_Toc6244"/>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rPr>
          <w:rFonts w:hint="eastAsia" w:ascii="仿宋_GB2312" w:eastAsia="仿宋_GB2312"/>
          <w:b w:val="0"/>
          <w:bCs w:val="0"/>
        </w:rPr>
      </w:pPr>
      <w:bookmarkStart w:id="669" w:name="_Toc144974857"/>
      <w:bookmarkStart w:id="670" w:name="_Toc179632808"/>
      <w:bookmarkStart w:id="671" w:name="_Toc247085874"/>
      <w:bookmarkStart w:id="672" w:name="_Toc16516"/>
      <w:bookmarkStart w:id="673" w:name="_Toc246996356"/>
      <w:bookmarkStart w:id="674" w:name="_Toc33257275"/>
      <w:bookmarkStart w:id="675" w:name="_Toc449509906"/>
      <w:bookmarkStart w:id="676" w:name="_Toc152042577"/>
      <w:bookmarkStart w:id="677" w:name="_Toc14250"/>
      <w:bookmarkStart w:id="678" w:name="_Toc30207"/>
      <w:bookmarkStart w:id="679" w:name="_Toc152045788"/>
      <w:bookmarkStart w:id="680" w:name="_Toc246997099"/>
      <w:r>
        <w:rPr>
          <w:rFonts w:hint="eastAsia" w:ascii="仿宋_GB2312" w:eastAsia="仿宋_GB2312"/>
          <w:b w:val="0"/>
          <w:bCs w:val="0"/>
        </w:rPr>
        <w:br w:type="page"/>
      </w:r>
    </w:p>
    <w:p>
      <w:pPr>
        <w:pStyle w:val="5"/>
        <w:jc w:val="center"/>
        <w:rPr>
          <w:rFonts w:ascii="仿宋_GB2312" w:eastAsia="仿宋_GB2312"/>
          <w:b w:val="0"/>
          <w:bCs w:val="0"/>
        </w:rPr>
      </w:pPr>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24776"/>
      <w:bookmarkStart w:id="682" w:name="_Toc33257276"/>
      <w:bookmarkStart w:id="683" w:name="_Toc535502723"/>
      <w:bookmarkStart w:id="684" w:name="_Toc17111"/>
      <w:bookmarkStart w:id="685" w:name="_Toc999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3257277"/>
      <w:bookmarkStart w:id="688" w:name="_Toc13752"/>
      <w:bookmarkStart w:id="689" w:name="_Toc31445"/>
      <w:bookmarkStart w:id="690" w:name="_Toc2711"/>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1359"/>
      <w:bookmarkStart w:id="692" w:name="_Toc17838"/>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7740"/>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1F628FC"/>
    <w:rsid w:val="026B1259"/>
    <w:rsid w:val="038A3CD4"/>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457182"/>
    <w:rsid w:val="13533D6F"/>
    <w:rsid w:val="13D12EE6"/>
    <w:rsid w:val="13DE71C4"/>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8B50F5C"/>
    <w:rsid w:val="195E16BF"/>
    <w:rsid w:val="19CD421E"/>
    <w:rsid w:val="19D27BCD"/>
    <w:rsid w:val="19E92E4A"/>
    <w:rsid w:val="1A230245"/>
    <w:rsid w:val="1A501008"/>
    <w:rsid w:val="1A51550A"/>
    <w:rsid w:val="1A646F27"/>
    <w:rsid w:val="1B38440C"/>
    <w:rsid w:val="1B835255"/>
    <w:rsid w:val="1BA04B6A"/>
    <w:rsid w:val="1BCF0653"/>
    <w:rsid w:val="1BDA39E6"/>
    <w:rsid w:val="1BDD3117"/>
    <w:rsid w:val="1C2C7853"/>
    <w:rsid w:val="1C7F7983"/>
    <w:rsid w:val="1C867196"/>
    <w:rsid w:val="1CBE2821"/>
    <w:rsid w:val="1D9D3542"/>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80A0C9C"/>
    <w:rsid w:val="280A207A"/>
    <w:rsid w:val="282D5012"/>
    <w:rsid w:val="288370C6"/>
    <w:rsid w:val="29084A96"/>
    <w:rsid w:val="294F2DD3"/>
    <w:rsid w:val="29666BAF"/>
    <w:rsid w:val="299A67A7"/>
    <w:rsid w:val="2A2A39C6"/>
    <w:rsid w:val="2A3E4A68"/>
    <w:rsid w:val="2A8B50EB"/>
    <w:rsid w:val="2A921B86"/>
    <w:rsid w:val="2AE74893"/>
    <w:rsid w:val="2AEF7BE3"/>
    <w:rsid w:val="2BD96984"/>
    <w:rsid w:val="2C2C6323"/>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321F5A"/>
    <w:rsid w:val="46496788"/>
    <w:rsid w:val="47DB5B06"/>
    <w:rsid w:val="482C4183"/>
    <w:rsid w:val="483E7986"/>
    <w:rsid w:val="48AC2FFE"/>
    <w:rsid w:val="49375232"/>
    <w:rsid w:val="4AE93A6A"/>
    <w:rsid w:val="4B1A519B"/>
    <w:rsid w:val="4B636241"/>
    <w:rsid w:val="4B903DD3"/>
    <w:rsid w:val="4BA6467C"/>
    <w:rsid w:val="4BBD17BB"/>
    <w:rsid w:val="4BDB1432"/>
    <w:rsid w:val="4C2061DD"/>
    <w:rsid w:val="4C704E49"/>
    <w:rsid w:val="4C8C3A02"/>
    <w:rsid w:val="4CAA7543"/>
    <w:rsid w:val="4CAD6366"/>
    <w:rsid w:val="4CC56F7F"/>
    <w:rsid w:val="4CDD1145"/>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46B734C"/>
    <w:rsid w:val="75507BBA"/>
    <w:rsid w:val="76236746"/>
    <w:rsid w:val="76440C1D"/>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2022-09-014</Company>
  <Pages>45</Pages>
  <Words>30156</Words>
  <Characters>31370</Characters>
  <Lines>260</Lines>
  <Paragraphs>73</Paragraphs>
  <TotalTime>139</TotalTime>
  <ScaleCrop>false</ScaleCrop>
  <LinksUpToDate>false</LinksUpToDate>
  <CharactersWithSpaces>34322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2022年10月12日9时30分</cp:category>
  <dcterms:created xsi:type="dcterms:W3CDTF">2022-07-28T01:06:00Z</dcterms:created>
  <dc:creator>湖州南浔城投城市建设集团有限公司</dc:creator>
  <dc:description>公园沿河不锈钢栏杆和混凝土栏杆面层修复；公园条椅刷漆加固修复；公园沿河木质步道修复；公园鹅卵石、路缘石、道板砖等石材修补修复；公园和绿道小苗、草坪缺失修复；公园庭院灯修复（绿道一期不在此次修复范围之内。），绿道一期市政铺装不在此次修复范围之内。具体的施工范围和工作内容以施工图、现场情况、招标人要求为准，直至满足功能性要求及设计单位、业主单位要求并达到竣工验收合格为止。</dc:description>
  <cp:keywords>湖州市南浔区文兴公园、绿道一期</cp:keywords>
  <cp:lastModifiedBy>城投</cp:lastModifiedBy>
  <cp:lastPrinted>2022-10-09T00:59:00Z</cp:lastPrinted>
  <dcterms:modified xsi:type="dcterms:W3CDTF">2022-10-09T06:04:40Z</dcterms:modified>
  <dc:subject>30</dc:subject>
  <dc:title>2022年南浔中心城区绿道修复提升劳务分包工程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