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2023年南浔区政府玻璃维修劳务分包工程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2023-04-004</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04</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52045511"/>
      <w:bookmarkStart w:id="2" w:name="_Toc144974479"/>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96243"/>
      <w:bookmarkStart w:id="5" w:name="_Toc246996157"/>
      <w:bookmarkStart w:id="6" w:name="_Toc12516"/>
      <w:bookmarkStart w:id="7" w:name="_Toc25400"/>
      <w:bookmarkStart w:id="8" w:name="_Toc18050"/>
      <w:bookmarkStart w:id="9" w:name="_Toc247085671"/>
      <w:bookmarkStart w:id="10" w:name="_Toc33257216"/>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52045514"/>
      <w:bookmarkStart w:id="13" w:name="_Toc152042290"/>
      <w:bookmarkStart w:id="14" w:name="_Toc449509649"/>
      <w:bookmarkStart w:id="15" w:name="_Toc246996903"/>
      <w:bookmarkStart w:id="16" w:name="_Toc247085674"/>
      <w:bookmarkStart w:id="17" w:name="_Toc246996160"/>
      <w:bookmarkStart w:id="18" w:name="_Toc144974482"/>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2023年南浔区政府玻璃维修劳务分包工程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33257217"/>
      <w:bookmarkStart w:id="24" w:name="_Toc17133"/>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2023年南浔区政府玻璃维修劳务分包工程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2023-04-004</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33257218"/>
      <w:bookmarkStart w:id="26" w:name="_Toc17853"/>
      <w:bookmarkStart w:id="27" w:name="_Toc11431"/>
      <w:bookmarkStart w:id="28" w:name="_Toc23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南浔区区政府</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区政府内外墙玻璃维修，具体的施工范围和工作内容以招标人要求、现场情况、业主要求为准，直至满足功能性要求及设计单位、业主单位要求并达到竣工验收合格为止。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30日历天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建筑或装修劳务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3257220"/>
      <w:bookmarkStart w:id="34" w:name="_Toc6419"/>
      <w:bookmarkStart w:id="35" w:name="_Toc5414"/>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19</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4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17194"/>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2023年4月21日9时30分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6942"/>
      <w:bookmarkStart w:id="43" w:name="_Toc3325722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29871"/>
      <w:bookmarkStart w:id="47" w:name="_Toc12054"/>
      <w:bookmarkStart w:id="48" w:name="_Toc17660"/>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44974495"/>
      <w:bookmarkStart w:id="50" w:name="_Toc179632544"/>
      <w:bookmarkStart w:id="51" w:name="_Toc246996173"/>
      <w:bookmarkStart w:id="52" w:name="_Toc247085687"/>
      <w:bookmarkStart w:id="53" w:name="_Toc246996916"/>
      <w:bookmarkStart w:id="54" w:name="_Toc152045527"/>
      <w:bookmarkStart w:id="55" w:name="_Toc152042303"/>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44974496"/>
      <w:bookmarkStart w:id="61" w:name="_Toc28661"/>
      <w:bookmarkStart w:id="62" w:name="_Toc152042304"/>
      <w:bookmarkStart w:id="63" w:name="_Toc247085688"/>
      <w:bookmarkStart w:id="64" w:name="_Toc179632545"/>
      <w:bookmarkStart w:id="65" w:name="_Toc152045528"/>
      <w:bookmarkStart w:id="66" w:name="_Toc246996174"/>
      <w:bookmarkStart w:id="67" w:name="_Toc33257226"/>
      <w:bookmarkStart w:id="68" w:name="_Toc27860"/>
      <w:bookmarkStart w:id="69" w:name="_Toc15081"/>
      <w:bookmarkStart w:id="70" w:name="_Toc246996917"/>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2023年南浔区政府玻璃维修劳务分包工程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30日历天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4</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21</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4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20</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bookmarkStart w:id="661" w:name="_GoBack"/>
            <w:bookmarkEnd w:id="661"/>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7.5%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3</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color w:val="808080"/>
                  </w:rPr>
                  <w:t>单击此处输入文字。</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2023年4月21日9时30分</w:t>
                </w:r>
              </w:sdtContent>
            </w:sdt>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44974497"/>
            <w:bookmarkStart w:id="112" w:name="_Toc152042305"/>
            <w:bookmarkStart w:id="113" w:name="_Toc152045529"/>
            <w:bookmarkStart w:id="114" w:name="_Toc247085689"/>
            <w:bookmarkStart w:id="115" w:name="_Toc246996918"/>
            <w:bookmarkStart w:id="116" w:name="_Toc179632546"/>
            <w:bookmarkStart w:id="117" w:name="_Toc33257227"/>
            <w:bookmarkStart w:id="118" w:name="_Toc24699617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26574"/>
      <w:bookmarkStart w:id="121" w:name="_Toc30816"/>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7085690"/>
      <w:bookmarkStart w:id="123" w:name="_Toc144974498"/>
      <w:bookmarkStart w:id="124" w:name="_Toc152045530"/>
      <w:bookmarkStart w:id="125" w:name="_Toc179632547"/>
      <w:bookmarkStart w:id="126" w:name="_Toc449509657"/>
      <w:bookmarkStart w:id="127" w:name="_Toc246996176"/>
      <w:bookmarkStart w:id="128" w:name="_Toc246996919"/>
      <w:bookmarkStart w:id="129" w:name="_Toc15204230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7085691"/>
      <w:bookmarkStart w:id="136" w:name="_Toc246996177"/>
      <w:bookmarkStart w:id="137" w:name="_Toc152042307"/>
      <w:bookmarkStart w:id="138" w:name="_Toc144974499"/>
      <w:bookmarkStart w:id="139" w:name="_Toc246996920"/>
      <w:bookmarkStart w:id="140" w:name="_Toc152045531"/>
      <w:bookmarkStart w:id="141" w:name="_Toc179632548"/>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449509659"/>
      <w:bookmarkStart w:id="144" w:name="_Toc179632549"/>
      <w:bookmarkStart w:id="145" w:name="_Toc144974500"/>
      <w:bookmarkStart w:id="146" w:name="_Toc246996178"/>
      <w:bookmarkStart w:id="147" w:name="_Toc152042308"/>
      <w:bookmarkStart w:id="148" w:name="_Toc152045532"/>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247085693"/>
      <w:bookmarkStart w:id="157" w:name="_Toc246996922"/>
      <w:bookmarkStart w:id="158" w:name="_Toc152042310"/>
      <w:bookmarkStart w:id="159" w:name="_Toc152045534"/>
      <w:bookmarkStart w:id="160" w:name="_Toc246996179"/>
      <w:bookmarkStart w:id="161" w:name="_Toc449509660"/>
      <w:bookmarkStart w:id="162" w:name="_Toc14497450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144974503"/>
      <w:bookmarkStart w:id="168" w:name="_Toc246996923"/>
      <w:bookmarkStart w:id="169" w:name="_Toc247085694"/>
      <w:bookmarkStart w:id="170" w:name="_Toc152045535"/>
      <w:bookmarkStart w:id="171" w:name="_Toc246996180"/>
      <w:bookmarkStart w:id="172" w:name="_Toc449509661"/>
      <w:bookmarkStart w:id="173" w:name="_Toc179632552"/>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44974504"/>
      <w:bookmarkStart w:id="175" w:name="_Toc246996924"/>
      <w:bookmarkStart w:id="176" w:name="_Toc246996181"/>
      <w:bookmarkStart w:id="177" w:name="_Toc152045536"/>
      <w:bookmarkStart w:id="178" w:name="_Toc152042312"/>
      <w:bookmarkStart w:id="179" w:name="_Toc179632553"/>
      <w:bookmarkStart w:id="180" w:name="_Toc449509662"/>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179632554"/>
      <w:bookmarkStart w:id="185" w:name="_Toc449509663"/>
      <w:bookmarkStart w:id="186" w:name="_Toc246996925"/>
      <w:bookmarkStart w:id="187" w:name="_Toc247085696"/>
      <w:bookmarkStart w:id="188" w:name="_Toc152042313"/>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179632555"/>
      <w:bookmarkStart w:id="192" w:name="_Toc144974506"/>
      <w:bookmarkStart w:id="193" w:name="_Toc247085697"/>
      <w:bookmarkStart w:id="194" w:name="_Toc246996183"/>
      <w:bookmarkStart w:id="195" w:name="_Toc152045538"/>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27563"/>
      <w:bookmarkStart w:id="199" w:name="_Toc247592876"/>
      <w:bookmarkStart w:id="200" w:name="_Toc144974507"/>
      <w:bookmarkStart w:id="201" w:name="_Toc152045539"/>
      <w:bookmarkStart w:id="202" w:name="_Toc247513962"/>
      <w:bookmarkStart w:id="203" w:name="_Toc449509665"/>
      <w:bookmarkStart w:id="204" w:name="_Toc15204231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247527564"/>
      <w:bookmarkStart w:id="208" w:name="_Toc152045540"/>
      <w:bookmarkStart w:id="209" w:name="_Toc449509666"/>
      <w:bookmarkStart w:id="210" w:name="_Toc152042316"/>
      <w:bookmarkStart w:id="211" w:name="_Toc247513963"/>
      <w:bookmarkStart w:id="212" w:name="_Toc247592877"/>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44974510"/>
      <w:bookmarkStart w:id="215" w:name="_Toc247085701"/>
      <w:bookmarkStart w:id="216" w:name="_Toc246996930"/>
      <w:bookmarkStart w:id="217" w:name="_Toc246996187"/>
      <w:bookmarkStart w:id="218" w:name="_Toc179632560"/>
      <w:bookmarkStart w:id="219" w:name="_Toc33257228"/>
      <w:bookmarkStart w:id="220" w:name="_Toc152045542"/>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25712"/>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246996931"/>
      <w:bookmarkStart w:id="227" w:name="_Toc144974511"/>
      <w:bookmarkStart w:id="228" w:name="_Toc152045543"/>
      <w:bookmarkStart w:id="229" w:name="_Toc247085702"/>
      <w:bookmarkStart w:id="230" w:name="_Toc246996188"/>
      <w:bookmarkStart w:id="231" w:name="_Toc179632561"/>
      <w:bookmarkStart w:id="232" w:name="_Toc449509669"/>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246996932"/>
      <w:bookmarkStart w:id="237" w:name="_Toc449509670"/>
      <w:bookmarkStart w:id="238" w:name="_Toc152042320"/>
      <w:bookmarkStart w:id="239" w:name="_Toc179632562"/>
      <w:bookmarkStart w:id="240" w:name="_Toc247085703"/>
      <w:bookmarkStart w:id="241" w:name="_Toc246996189"/>
      <w:bookmarkStart w:id="242" w:name="_Toc14497451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7085704"/>
      <w:bookmarkStart w:id="250" w:name="_Toc246996190"/>
      <w:bookmarkStart w:id="251" w:name="_Toc246996933"/>
      <w:bookmarkStart w:id="252" w:name="_Toc152042321"/>
      <w:bookmarkStart w:id="253" w:name="_Toc144974513"/>
      <w:bookmarkStart w:id="254" w:name="_Toc179632563"/>
      <w:bookmarkStart w:id="255" w:name="_Toc152045545"/>
      <w:bookmarkStart w:id="256" w:name="_Toc44950967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7085705"/>
      <w:bookmarkStart w:id="259" w:name="_Toc246996191"/>
      <w:bookmarkStart w:id="260" w:name="_Toc152045546"/>
      <w:bookmarkStart w:id="261" w:name="_Toc246996934"/>
      <w:bookmarkStart w:id="262" w:name="_Toc29950"/>
      <w:bookmarkStart w:id="263" w:name="_Toc7713"/>
      <w:bookmarkStart w:id="264" w:name="_Toc33257229"/>
      <w:bookmarkStart w:id="265" w:name="_Toc23931"/>
      <w:bookmarkStart w:id="266" w:name="_Toc152042322"/>
      <w:bookmarkStart w:id="267" w:name="_Toc144974514"/>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79632565"/>
      <w:bookmarkStart w:id="269" w:name="_Toc152045547"/>
      <w:bookmarkStart w:id="270" w:name="_Toc152042323"/>
      <w:bookmarkStart w:id="271" w:name="_Toc246996935"/>
      <w:bookmarkStart w:id="272" w:name="_Toc449509673"/>
      <w:bookmarkStart w:id="273" w:name="_Toc144974515"/>
      <w:bookmarkStart w:id="274" w:name="_Toc246996192"/>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936"/>
      <w:bookmarkStart w:id="279" w:name="_Toc246996193"/>
      <w:bookmarkStart w:id="280" w:name="_Toc179632566"/>
      <w:bookmarkStart w:id="281" w:name="_Toc152045548"/>
      <w:bookmarkStart w:id="282" w:name="_Toc247085707"/>
      <w:bookmarkStart w:id="283" w:name="_Toc449509674"/>
      <w:bookmarkStart w:id="284" w:name="_Toc144974516"/>
      <w:bookmarkStart w:id="285" w:name="_Toc15204232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52045549"/>
      <w:bookmarkStart w:id="288" w:name="_Toc144974517"/>
      <w:bookmarkStart w:id="289" w:name="_Toc17963256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194"/>
      <w:bookmarkStart w:id="292" w:name="_Toc246996937"/>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449509676"/>
      <w:bookmarkStart w:id="296" w:name="_Toc247085709"/>
      <w:bookmarkStart w:id="297" w:name="_Toc152042326"/>
      <w:bookmarkStart w:id="298" w:name="_Toc152045550"/>
      <w:bookmarkStart w:id="299" w:name="_Toc246996938"/>
      <w:bookmarkStart w:id="300" w:name="_Toc179632568"/>
      <w:bookmarkStart w:id="301" w:name="_Toc246996195"/>
      <w:bookmarkStart w:id="302" w:name="_Toc14497451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79632570"/>
      <w:bookmarkStart w:id="304" w:name="_Toc246996196"/>
      <w:bookmarkStart w:id="305" w:name="_Toc144974520"/>
      <w:bookmarkStart w:id="306" w:name="_Toc152045552"/>
      <w:bookmarkStart w:id="307" w:name="_Toc246996939"/>
      <w:bookmarkStart w:id="308" w:name="_Toc152042328"/>
      <w:bookmarkStart w:id="309" w:name="_Toc24708571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44974521"/>
      <w:bookmarkStart w:id="312" w:name="_Toc152045553"/>
      <w:bookmarkStart w:id="313" w:name="_Toc179632571"/>
      <w:bookmarkStart w:id="314" w:name="_Toc152042329"/>
      <w:bookmarkStart w:id="315" w:name="_Toc247085711"/>
      <w:bookmarkStart w:id="316" w:name="_Toc246996197"/>
      <w:bookmarkStart w:id="317" w:name="_Toc246996940"/>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2331"/>
      <w:bookmarkStart w:id="320" w:name="_Toc246996942"/>
      <w:bookmarkStart w:id="321" w:name="_Toc152045555"/>
      <w:bookmarkStart w:id="322" w:name="_Toc179632573"/>
      <w:bookmarkStart w:id="323" w:name="_Toc246996199"/>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33257230"/>
      <w:bookmarkStart w:id="327" w:name="_Toc4887"/>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44974525"/>
      <w:bookmarkStart w:id="331" w:name="_Toc179632575"/>
      <w:bookmarkStart w:id="332" w:name="_Toc246996944"/>
      <w:bookmarkStart w:id="333" w:name="_Toc152042333"/>
      <w:bookmarkStart w:id="334" w:name="_Toc152045557"/>
      <w:bookmarkStart w:id="335" w:name="_Toc449509680"/>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144974526"/>
      <w:bookmarkStart w:id="340" w:name="_Toc246996945"/>
      <w:bookmarkStart w:id="341" w:name="_Toc247085716"/>
      <w:bookmarkStart w:id="342" w:name="_Toc449509681"/>
      <w:bookmarkStart w:id="343" w:name="_Toc179632576"/>
      <w:bookmarkStart w:id="344" w:name="_Toc246996202"/>
      <w:bookmarkStart w:id="345" w:name="_Toc152045558"/>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33257231"/>
      <w:bookmarkStart w:id="348" w:name="_Toc144974527"/>
      <w:bookmarkStart w:id="349" w:name="_Toc246996946"/>
      <w:bookmarkStart w:id="350" w:name="_Toc152045559"/>
      <w:bookmarkStart w:id="351" w:name="_Toc246996203"/>
      <w:bookmarkStart w:id="352" w:name="_Toc152042335"/>
      <w:bookmarkStart w:id="353" w:name="_Toc18106"/>
      <w:bookmarkStart w:id="354" w:name="_Toc510"/>
      <w:bookmarkStart w:id="355" w:name="_Toc564"/>
      <w:bookmarkStart w:id="356" w:name="_Toc17963257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449509683"/>
      <w:bookmarkStart w:id="358" w:name="_Toc247085718"/>
      <w:bookmarkStart w:id="359" w:name="_Toc246996204"/>
      <w:bookmarkStart w:id="360" w:name="_Toc246996947"/>
      <w:bookmarkStart w:id="361" w:name="_Toc152045560"/>
      <w:bookmarkStart w:id="362" w:name="_Toc179632578"/>
      <w:bookmarkStart w:id="363" w:name="_Toc152042336"/>
      <w:bookmarkStart w:id="364" w:name="_Toc14497452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246996948"/>
      <w:bookmarkStart w:id="367" w:name="_Toc247085719"/>
      <w:bookmarkStart w:id="368" w:name="_Toc246996205"/>
      <w:bookmarkStart w:id="369" w:name="_Toc144974529"/>
      <w:bookmarkStart w:id="370" w:name="_Toc179632579"/>
      <w:bookmarkStart w:id="371" w:name="_Toc152045561"/>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44974530"/>
      <w:bookmarkStart w:id="378" w:name="_Toc152045562"/>
      <w:bookmarkStart w:id="379" w:name="_Toc246996949"/>
      <w:bookmarkStart w:id="380" w:name="_Toc246996206"/>
      <w:bookmarkStart w:id="381" w:name="_Toc152042338"/>
      <w:bookmarkStart w:id="382" w:name="_Toc17963258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9039"/>
      <w:bookmarkStart w:id="385" w:name="_Toc14879"/>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7085721"/>
      <w:bookmarkStart w:id="389" w:name="_Toc152042339"/>
      <w:bookmarkStart w:id="390" w:name="_Toc144974531"/>
      <w:bookmarkStart w:id="391" w:name="_Toc246996207"/>
      <w:bookmarkStart w:id="392" w:name="_Toc449509687"/>
      <w:bookmarkStart w:id="393" w:name="_Toc246996950"/>
      <w:bookmarkStart w:id="394" w:name="_Toc152045563"/>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208"/>
      <w:bookmarkStart w:id="396" w:name="_Toc179632582"/>
      <w:bookmarkStart w:id="397" w:name="_Toc449509688"/>
      <w:bookmarkStart w:id="398" w:name="_Toc144974532"/>
      <w:bookmarkStart w:id="399" w:name="_Toc247085722"/>
      <w:bookmarkStart w:id="400" w:name="_Toc246996951"/>
      <w:bookmarkStart w:id="401" w:name="_Toc152042340"/>
      <w:bookmarkStart w:id="402" w:name="_Toc152045564"/>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144974533"/>
      <w:bookmarkStart w:id="405" w:name="_Toc246996952"/>
      <w:bookmarkStart w:id="406" w:name="_Toc247085723"/>
      <w:bookmarkStart w:id="407" w:name="_Toc152045565"/>
      <w:bookmarkStart w:id="408" w:name="_Toc246996209"/>
      <w:bookmarkStart w:id="409" w:name="_Toc152042341"/>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46996953"/>
      <w:bookmarkStart w:id="412" w:name="_Toc30878"/>
      <w:bookmarkStart w:id="413" w:name="_Toc152042342"/>
      <w:bookmarkStart w:id="414" w:name="_Toc179632584"/>
      <w:bookmarkStart w:id="415" w:name="_Toc20472"/>
      <w:bookmarkStart w:id="416" w:name="_Toc247085724"/>
      <w:bookmarkStart w:id="417" w:name="_Toc33257233"/>
      <w:bookmarkStart w:id="418" w:name="_Toc5728"/>
      <w:bookmarkStart w:id="419" w:name="_Toc152045566"/>
      <w:bookmarkStart w:id="420" w:name="_Toc246996210"/>
      <w:bookmarkStart w:id="421" w:name="_Toc14497453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52042343"/>
      <w:bookmarkStart w:id="423" w:name="_Toc144974535"/>
      <w:bookmarkStart w:id="424" w:name="_Toc152045567"/>
      <w:bookmarkStart w:id="425" w:name="_Toc179632585"/>
      <w:bookmarkStart w:id="426" w:name="_Toc246996954"/>
      <w:bookmarkStart w:id="427" w:name="_Toc449509691"/>
      <w:bookmarkStart w:id="428" w:name="_Toc246996211"/>
      <w:bookmarkStart w:id="429" w:name="_Toc24708572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5568"/>
      <w:bookmarkStart w:id="432" w:name="_Toc247085726"/>
      <w:bookmarkStart w:id="433" w:name="_Toc449509693"/>
      <w:bookmarkStart w:id="434" w:name="_Toc246996955"/>
      <w:bookmarkStart w:id="435" w:name="_Toc144974536"/>
      <w:bookmarkStart w:id="436" w:name="_Toc152042344"/>
      <w:bookmarkStart w:id="437" w:name="_Toc246996212"/>
      <w:bookmarkStart w:id="438" w:name="_Toc17963258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144974537"/>
      <w:bookmarkStart w:id="441" w:name="_Toc246996956"/>
      <w:bookmarkStart w:id="442" w:name="_Toc179632587"/>
      <w:bookmarkStart w:id="443" w:name="_Toc449509694"/>
      <w:bookmarkStart w:id="444" w:name="_Toc152042345"/>
      <w:bookmarkStart w:id="445" w:name="_Toc152045569"/>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247085728"/>
      <w:bookmarkStart w:id="448" w:name="_Toc449509695"/>
      <w:bookmarkStart w:id="449" w:name="_Toc246996957"/>
      <w:bookmarkStart w:id="450" w:name="_Toc144974538"/>
      <w:bookmarkStart w:id="451" w:name="_Toc179632588"/>
      <w:bookmarkStart w:id="452" w:name="_Toc152045570"/>
      <w:bookmarkStart w:id="453" w:name="_Toc152042346"/>
      <w:bookmarkStart w:id="454" w:name="_Toc246996214"/>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308"/>
      <w:bookmarkStart w:id="456" w:name="_Toc33257234"/>
      <w:bookmarkStart w:id="457" w:name="_Toc20910"/>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5575"/>
      <w:bookmarkStart w:id="460" w:name="_Toc296590983"/>
      <w:bookmarkStart w:id="461" w:name="_Toc246996219"/>
      <w:bookmarkStart w:id="462" w:name="_Toc449509697"/>
      <w:bookmarkStart w:id="463" w:name="_Toc247085733"/>
      <w:bookmarkStart w:id="464" w:name="_Toc179632593"/>
      <w:bookmarkStart w:id="465" w:name="_Toc152042351"/>
      <w:bookmarkStart w:id="466" w:name="_Toc246996962"/>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220"/>
      <w:bookmarkStart w:id="469" w:name="_Toc144974544"/>
      <w:bookmarkStart w:id="470" w:name="_Toc179632594"/>
      <w:bookmarkStart w:id="471" w:name="_Toc152042352"/>
      <w:bookmarkStart w:id="472" w:name="_Toc152045576"/>
      <w:bookmarkStart w:id="473" w:name="_Toc246996963"/>
      <w:bookmarkStart w:id="474" w:name="_Toc449509698"/>
      <w:bookmarkStart w:id="475" w:name="_Toc24708573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5577"/>
      <w:bookmarkStart w:id="477" w:name="_Toc179632595"/>
      <w:bookmarkStart w:id="478" w:name="_Toc449509699"/>
      <w:bookmarkStart w:id="479" w:name="_Toc152042353"/>
      <w:bookmarkStart w:id="480" w:name="_Toc246996221"/>
      <w:bookmarkStart w:id="481" w:name="_Toc247085735"/>
      <w:bookmarkStart w:id="482" w:name="_Toc144974545"/>
      <w:bookmarkStart w:id="483" w:name="_Toc246996964"/>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247085736"/>
      <w:bookmarkStart w:id="486" w:name="_Toc246996222"/>
      <w:bookmarkStart w:id="487" w:name="_Toc449509700"/>
      <w:bookmarkStart w:id="488" w:name="_Toc152045578"/>
      <w:bookmarkStart w:id="489" w:name="_Toc152042354"/>
      <w:bookmarkStart w:id="490" w:name="_Toc179632596"/>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247085737"/>
      <w:bookmarkStart w:id="495" w:name="_Toc179632597"/>
      <w:bookmarkStart w:id="496" w:name="_Toc246996223"/>
      <w:bookmarkStart w:id="497" w:name="_Toc246996966"/>
      <w:bookmarkStart w:id="498" w:name="_Toc15204235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152042357"/>
      <w:bookmarkStart w:id="502" w:name="_Toc14793"/>
      <w:bookmarkStart w:id="503" w:name="_Toc144974547"/>
      <w:bookmarkStart w:id="504" w:name="_Toc247085738"/>
      <w:bookmarkStart w:id="505" w:name="_Toc152045580"/>
      <w:bookmarkStart w:id="506" w:name="_Toc179632598"/>
      <w:bookmarkStart w:id="507" w:name="_Toc246996967"/>
      <w:bookmarkStart w:id="508" w:name="_Toc246996224"/>
      <w:bookmarkStart w:id="509" w:name="_Toc19978"/>
      <w:bookmarkStart w:id="510" w:name="_Toc2797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88"/>
      <w:bookmarkStart w:id="512" w:name="_Toc14560"/>
      <w:bookmarkStart w:id="513" w:name="_Toc9085"/>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984"/>
      <w:bookmarkStart w:id="516" w:name="_Toc152042375"/>
      <w:bookmarkStart w:id="517" w:name="_Toc179632616"/>
      <w:bookmarkStart w:id="518" w:name="_Toc247085756"/>
      <w:bookmarkStart w:id="519" w:name="_Toc246996241"/>
      <w:bookmarkStart w:id="520" w:name="_Toc152045598"/>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_Toc246996985"/>
      <w:bookmarkStart w:id="528" w:name="_Toc8097"/>
      <w:bookmarkStart w:id="529" w:name="_Toc33257239"/>
      <w:bookmarkStart w:id="530" w:name="_Toc6424"/>
      <w:bookmarkStart w:id="531" w:name="_Toc152045599"/>
      <w:bookmarkStart w:id="532" w:name="_Toc144974566"/>
      <w:bookmarkStart w:id="533" w:name="_Toc152042376"/>
      <w:bookmarkStart w:id="534" w:name="_Toc246996242"/>
      <w:bookmarkStart w:id="535" w:name="_Toc449509707"/>
      <w:bookmarkStart w:id="536" w:name="第三章评标办法前附表"/>
      <w:bookmarkStart w:id="537" w:name="_Toc179632617"/>
      <w:bookmarkStart w:id="538" w:name="_Toc247085757"/>
      <w:bookmarkStart w:id="539" w:name="_Toc144974577"/>
      <w:bookmarkStart w:id="540" w:name="_Toc152045609"/>
      <w:bookmarkStart w:id="541" w:name="_Toc246996995"/>
      <w:bookmarkStart w:id="542" w:name="_Toc179632627"/>
      <w:bookmarkStart w:id="543" w:name="_Toc246996252"/>
      <w:bookmarkStart w:id="544" w:name="_Toc152042387"/>
      <w:bookmarkStart w:id="545" w:name="_Toc24708576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246996986"/>
      <w:bookmarkStart w:id="548" w:name="_Toc144974567"/>
      <w:bookmarkStart w:id="549" w:name="_Toc152042377"/>
      <w:bookmarkStart w:id="550" w:name="_Toc179632618"/>
      <w:bookmarkStart w:id="551" w:name="_Toc152045600"/>
      <w:bookmarkStart w:id="552" w:name="_Toc247085758"/>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23857"/>
      <w:bookmarkStart w:id="556" w:name="_Toc33257240"/>
      <w:bookmarkStart w:id="557" w:name="_Toc1300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8726"/>
      <w:bookmarkStart w:id="560" w:name="_Toc246996987"/>
      <w:bookmarkStart w:id="561" w:name="_Toc30850"/>
      <w:bookmarkStart w:id="562" w:name="_Toc144974568"/>
      <w:bookmarkStart w:id="563" w:name="_Toc449509709"/>
      <w:bookmarkStart w:id="564" w:name="_Toc23877"/>
      <w:bookmarkStart w:id="565" w:name="_Toc33257241"/>
      <w:bookmarkStart w:id="566" w:name="_Toc246996244"/>
      <w:bookmarkStart w:id="567" w:name="_Toc152045601"/>
      <w:bookmarkStart w:id="568" w:name="_Toc247085759"/>
      <w:bookmarkStart w:id="569" w:name="_Toc152042378"/>
      <w:bookmarkStart w:id="570" w:name="_Toc17963261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152042379"/>
      <w:bookmarkStart w:id="573" w:name="_Toc449509710"/>
      <w:bookmarkStart w:id="574" w:name="_Toc144974569"/>
      <w:bookmarkStart w:id="575" w:name="_Toc152045602"/>
      <w:bookmarkStart w:id="576" w:name="_Toc246996988"/>
      <w:bookmarkStart w:id="577" w:name="_Toc246996245"/>
      <w:bookmarkStart w:id="578" w:name="_Toc24708576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152045603"/>
      <w:bookmarkStart w:id="581" w:name="_Toc246996989"/>
      <w:bookmarkStart w:id="582" w:name="_Toc179632621"/>
      <w:bookmarkStart w:id="583" w:name="_Toc144974570"/>
      <w:bookmarkStart w:id="584" w:name="_Toc247085761"/>
      <w:bookmarkStart w:id="585" w:name="_Toc15204238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52042381"/>
      <w:bookmarkStart w:id="588" w:name="_Toc246996247"/>
      <w:bookmarkStart w:id="589" w:name="_Toc246996990"/>
      <w:bookmarkStart w:id="590" w:name="_Toc152045604"/>
      <w:bookmarkStart w:id="591" w:name="_Toc247085762"/>
      <w:bookmarkStart w:id="592" w:name="_Toc33257242"/>
      <w:bookmarkStart w:id="593" w:name="_Toc144974571"/>
      <w:bookmarkStart w:id="594" w:name="_Toc449509712"/>
      <w:bookmarkStart w:id="595" w:name="_Toc17963262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10537"/>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449509713"/>
      <w:bookmarkStart w:id="600" w:name="_Toc152045605"/>
      <w:bookmarkStart w:id="601" w:name="_Toc246996991"/>
      <w:bookmarkStart w:id="602" w:name="_Toc152042382"/>
      <w:bookmarkStart w:id="603" w:name="_Toc247085763"/>
      <w:bookmarkStart w:id="604" w:name="_Toc144974572"/>
      <w:bookmarkStart w:id="605" w:name="_Toc246996248"/>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449509714"/>
      <w:bookmarkStart w:id="609" w:name="_Toc152045606"/>
      <w:bookmarkStart w:id="610" w:name="_Toc246996249"/>
      <w:bookmarkStart w:id="611" w:name="_Toc179632624"/>
      <w:bookmarkStart w:id="612" w:name="_Toc246996992"/>
      <w:bookmarkStart w:id="613" w:name="_Toc247085764"/>
      <w:bookmarkStart w:id="614" w:name="_Toc144974573"/>
      <w:bookmarkStart w:id="615" w:name="_Toc15204238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152045607"/>
      <w:bookmarkStart w:id="619" w:name="_Toc246996993"/>
      <w:bookmarkStart w:id="620" w:name="_Toc449509715"/>
      <w:bookmarkStart w:id="621" w:name="_Toc247085765"/>
      <w:bookmarkStart w:id="622" w:name="_Toc246996250"/>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247085866"/>
      <w:bookmarkStart w:id="634" w:name="_Toc246997093"/>
      <w:bookmarkStart w:id="635" w:name="_Toc33257265"/>
      <w:bookmarkStart w:id="636" w:name="_Toc246996350"/>
      <w:bookmarkStart w:id="637" w:name="_Toc152042571"/>
      <w:bookmarkStart w:id="638" w:name="_Toc152045782"/>
      <w:bookmarkStart w:id="639" w:name="_Toc179632800"/>
      <w:bookmarkStart w:id="640" w:name="_Toc144974851"/>
      <w:bookmarkStart w:id="641" w:name="_Toc247096438"/>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2023年南浔区政府玻璃维修劳务分包工程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南浔区区政府</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区政府内外墙玻璃维修，具体的施工范围和工作内容以招标人要求、现场情况、业主要求为准，直至满足功能性要求及设计单位、业主单位要求并达到竣工验收合格为止。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showingPlcHd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color w:val="808080"/>
            </w:rPr>
            <w:t>单击此处输入文字。</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30日历天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w:t>
      </w:r>
      <w:r>
        <w:rPr>
          <w:rFonts w:hint="eastAsia" w:ascii="仿宋" w:hAnsi="仿宋" w:eastAsia="仿宋" w:cs="仿宋"/>
          <w:szCs w:val="21"/>
          <w:highlight w:val="yellow"/>
          <w:u w:val="single"/>
          <w:lang w:val="en-US" w:eastAsia="zh-CN"/>
        </w:rPr>
        <w:t xml:space="preserve">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bCs/>
          <w:szCs w:val="21"/>
          <w:highlight w:val="yellow"/>
          <w:lang w:val="en-US" w:eastAsia="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r>
        <w:rPr>
          <w:rFonts w:hint="eastAsia" w:ascii="仿宋" w:hAnsi="仿宋" w:eastAsia="仿宋" w:cs="仿宋"/>
          <w:szCs w:val="21"/>
          <w:highlight w:val="yellow"/>
          <w:lang w:eastAsia="zh-CN"/>
        </w:rPr>
        <w:t>，</w:t>
      </w:r>
      <w:r>
        <w:rPr>
          <w:rFonts w:hint="eastAsia" w:ascii="仿宋" w:hAnsi="仿宋" w:eastAsia="仿宋" w:cs="仿宋"/>
          <w:szCs w:val="21"/>
          <w:highlight w:val="yellow"/>
          <w:lang w:val="en-US" w:eastAsia="zh-CN"/>
        </w:rPr>
        <w:t>工程按信息价定额结算。</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33257270"/>
      <w:bookmarkStart w:id="646" w:name="_Toc6244"/>
      <w:bookmarkStart w:id="647" w:name="_Toc5232"/>
      <w:bookmarkStart w:id="648" w:name="_Toc27783"/>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52045788"/>
      <w:bookmarkStart w:id="650" w:name="_Toc246996356"/>
      <w:bookmarkStart w:id="651" w:name="_Toc33257275"/>
      <w:bookmarkStart w:id="652" w:name="_Toc246997099"/>
      <w:bookmarkStart w:id="653" w:name="_Toc30207"/>
      <w:bookmarkStart w:id="654" w:name="_Toc152042577"/>
      <w:bookmarkStart w:id="655" w:name="_Toc247085874"/>
      <w:bookmarkStart w:id="656" w:name="_Toc144974857"/>
      <w:bookmarkStart w:id="657" w:name="_Toc449509906"/>
      <w:bookmarkStart w:id="658" w:name="_Toc14250"/>
      <w:bookmarkStart w:id="659" w:name="_Toc179632808"/>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A0313A"/>
    <w:rsid w:val="01E108C2"/>
    <w:rsid w:val="01E66D8D"/>
    <w:rsid w:val="01F628FC"/>
    <w:rsid w:val="026B1259"/>
    <w:rsid w:val="038A3CD4"/>
    <w:rsid w:val="03B1678C"/>
    <w:rsid w:val="03D83F85"/>
    <w:rsid w:val="041B0A34"/>
    <w:rsid w:val="04B02891"/>
    <w:rsid w:val="04E73642"/>
    <w:rsid w:val="04EF2A2E"/>
    <w:rsid w:val="052676B9"/>
    <w:rsid w:val="059C797B"/>
    <w:rsid w:val="05C82FC5"/>
    <w:rsid w:val="06135E8F"/>
    <w:rsid w:val="061600A7"/>
    <w:rsid w:val="065B15E4"/>
    <w:rsid w:val="06B4725F"/>
    <w:rsid w:val="06E4238C"/>
    <w:rsid w:val="06F54B11"/>
    <w:rsid w:val="070B60EB"/>
    <w:rsid w:val="07182547"/>
    <w:rsid w:val="07744992"/>
    <w:rsid w:val="0840679C"/>
    <w:rsid w:val="08C362A9"/>
    <w:rsid w:val="096911F1"/>
    <w:rsid w:val="09B057EB"/>
    <w:rsid w:val="0A2949DB"/>
    <w:rsid w:val="0A9B2973"/>
    <w:rsid w:val="0AEB12B0"/>
    <w:rsid w:val="0B215C9F"/>
    <w:rsid w:val="0BB2614A"/>
    <w:rsid w:val="0C6309A0"/>
    <w:rsid w:val="0C6C17AA"/>
    <w:rsid w:val="0CB53A20"/>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1D20FA"/>
    <w:rsid w:val="17382D49"/>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36212"/>
    <w:rsid w:val="22B67E4F"/>
    <w:rsid w:val="22E10930"/>
    <w:rsid w:val="22EF3031"/>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344A2"/>
    <w:rsid w:val="37C618BA"/>
    <w:rsid w:val="37D22C05"/>
    <w:rsid w:val="381150B8"/>
    <w:rsid w:val="381D08BC"/>
    <w:rsid w:val="38571548"/>
    <w:rsid w:val="38D63ED7"/>
    <w:rsid w:val="38E5700B"/>
    <w:rsid w:val="38F45AF9"/>
    <w:rsid w:val="3A0A5326"/>
    <w:rsid w:val="3A255EE2"/>
    <w:rsid w:val="3A4D18CB"/>
    <w:rsid w:val="3A504BE6"/>
    <w:rsid w:val="3A605EE5"/>
    <w:rsid w:val="3A874573"/>
    <w:rsid w:val="3AA13DE9"/>
    <w:rsid w:val="3AAD6C8A"/>
    <w:rsid w:val="3B7F68FA"/>
    <w:rsid w:val="3BB6342C"/>
    <w:rsid w:val="3BF64C14"/>
    <w:rsid w:val="3C2566E7"/>
    <w:rsid w:val="3C6D238B"/>
    <w:rsid w:val="3CE9641A"/>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25D1C65"/>
    <w:rsid w:val="42A479C0"/>
    <w:rsid w:val="42F8373B"/>
    <w:rsid w:val="4355563F"/>
    <w:rsid w:val="436F4936"/>
    <w:rsid w:val="43782C30"/>
    <w:rsid w:val="439E2B3B"/>
    <w:rsid w:val="43BD6713"/>
    <w:rsid w:val="43D46CFC"/>
    <w:rsid w:val="44600808"/>
    <w:rsid w:val="44D677BE"/>
    <w:rsid w:val="44E74BAD"/>
    <w:rsid w:val="45746DE2"/>
    <w:rsid w:val="45B147A1"/>
    <w:rsid w:val="45EF0E26"/>
    <w:rsid w:val="460B4B06"/>
    <w:rsid w:val="46321F5A"/>
    <w:rsid w:val="46496788"/>
    <w:rsid w:val="465073C3"/>
    <w:rsid w:val="46840283"/>
    <w:rsid w:val="47DB5B06"/>
    <w:rsid w:val="482C4183"/>
    <w:rsid w:val="483E7986"/>
    <w:rsid w:val="48AC2FFE"/>
    <w:rsid w:val="49375232"/>
    <w:rsid w:val="49B82275"/>
    <w:rsid w:val="4AE93A6A"/>
    <w:rsid w:val="4B1A519B"/>
    <w:rsid w:val="4B251AF7"/>
    <w:rsid w:val="4B60152F"/>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CF17CA"/>
    <w:rsid w:val="51F876AC"/>
    <w:rsid w:val="52677A74"/>
    <w:rsid w:val="52C62F74"/>
    <w:rsid w:val="52FB7F2D"/>
    <w:rsid w:val="530B4A80"/>
    <w:rsid w:val="5334431C"/>
    <w:rsid w:val="536766E6"/>
    <w:rsid w:val="53750784"/>
    <w:rsid w:val="53B533E3"/>
    <w:rsid w:val="53C00BE1"/>
    <w:rsid w:val="53CC2A66"/>
    <w:rsid w:val="54782E80"/>
    <w:rsid w:val="54CE4A2C"/>
    <w:rsid w:val="54F1017C"/>
    <w:rsid w:val="552A3E0A"/>
    <w:rsid w:val="55766E6E"/>
    <w:rsid w:val="559759A5"/>
    <w:rsid w:val="560B3A5A"/>
    <w:rsid w:val="566B54FC"/>
    <w:rsid w:val="56C26DC8"/>
    <w:rsid w:val="56F664B8"/>
    <w:rsid w:val="570D3802"/>
    <w:rsid w:val="571961CB"/>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A37BFE"/>
    <w:rsid w:val="5CC73208"/>
    <w:rsid w:val="5DB15A01"/>
    <w:rsid w:val="5E22694E"/>
    <w:rsid w:val="5E677FF0"/>
    <w:rsid w:val="5E696FA1"/>
    <w:rsid w:val="5EC01666"/>
    <w:rsid w:val="5ED30E8D"/>
    <w:rsid w:val="5EEC01A1"/>
    <w:rsid w:val="5F326683"/>
    <w:rsid w:val="5F8A2976"/>
    <w:rsid w:val="5FDB7FCB"/>
    <w:rsid w:val="601409A3"/>
    <w:rsid w:val="605223C7"/>
    <w:rsid w:val="607B7A2E"/>
    <w:rsid w:val="60866132"/>
    <w:rsid w:val="60A83092"/>
    <w:rsid w:val="60EA191C"/>
    <w:rsid w:val="614E0C9F"/>
    <w:rsid w:val="61785D1C"/>
    <w:rsid w:val="61DA0784"/>
    <w:rsid w:val="62061579"/>
    <w:rsid w:val="62C05F37"/>
    <w:rsid w:val="632A1E6F"/>
    <w:rsid w:val="633154FB"/>
    <w:rsid w:val="6354284C"/>
    <w:rsid w:val="63B37C25"/>
    <w:rsid w:val="63B429E0"/>
    <w:rsid w:val="641C736C"/>
    <w:rsid w:val="64CA0F84"/>
    <w:rsid w:val="65072002"/>
    <w:rsid w:val="65165543"/>
    <w:rsid w:val="656E4CDC"/>
    <w:rsid w:val="65A52FEE"/>
    <w:rsid w:val="65D13DD4"/>
    <w:rsid w:val="65F86949"/>
    <w:rsid w:val="665976CC"/>
    <w:rsid w:val="66900C32"/>
    <w:rsid w:val="66B36060"/>
    <w:rsid w:val="67551E8A"/>
    <w:rsid w:val="67C456A1"/>
    <w:rsid w:val="683E5486"/>
    <w:rsid w:val="6907617B"/>
    <w:rsid w:val="69205626"/>
    <w:rsid w:val="69687C2A"/>
    <w:rsid w:val="699C3EAE"/>
    <w:rsid w:val="69A231ED"/>
    <w:rsid w:val="69A71894"/>
    <w:rsid w:val="6A1665CA"/>
    <w:rsid w:val="6A4D705C"/>
    <w:rsid w:val="6A570BC4"/>
    <w:rsid w:val="6A8934D2"/>
    <w:rsid w:val="6AEB46FD"/>
    <w:rsid w:val="6B2A14E9"/>
    <w:rsid w:val="6B962B23"/>
    <w:rsid w:val="6C3046C3"/>
    <w:rsid w:val="6C5630FD"/>
    <w:rsid w:val="6CAC686A"/>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0F3B0C"/>
    <w:rsid w:val="7A5F2D03"/>
    <w:rsid w:val="7A67439E"/>
    <w:rsid w:val="7B4C03E2"/>
    <w:rsid w:val="7B523149"/>
    <w:rsid w:val="7B880CE6"/>
    <w:rsid w:val="7B9D6653"/>
    <w:rsid w:val="7BB04C77"/>
    <w:rsid w:val="7BD90BF1"/>
    <w:rsid w:val="7BEB7330"/>
    <w:rsid w:val="7C0C660D"/>
    <w:rsid w:val="7C2A0380"/>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2023-04-004</Company>
  <Pages>37</Pages>
  <Words>27119</Words>
  <Characters>28323</Characters>
  <Lines>260</Lines>
  <Paragraphs>73</Paragraphs>
  <TotalTime>5</TotalTime>
  <ScaleCrop>false</ScaleCrop>
  <LinksUpToDate>false</LinksUpToDate>
  <CharactersWithSpaces>30645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2023年4月21日9时30分</cp:category>
  <dcterms:created xsi:type="dcterms:W3CDTF">2022-07-28T01:06:00Z</dcterms:created>
  <dc:creator>湖州南浔城投城市建设集团有限公司</dc:creator>
  <dc:description>区政府内外墙玻璃维修，具体的施工范围和工作内容以招标人要求、现场情况、业主要求为准，直至满足功能性要求及设计单位、业主单位要求并达到竣工验收合格为止。</dc:description>
  <cp:keywords>南浔区区政府</cp:keywords>
  <cp:lastModifiedBy>城投</cp:lastModifiedBy>
  <cp:lastPrinted>2023-03-15T01:27:00Z</cp:lastPrinted>
  <dcterms:modified xsi:type="dcterms:W3CDTF">2023-04-19T00:35:16Z</dcterms:modified>
  <dc:subject> 30日历天</dc:subject>
  <dc:title>2023年南浔区政府玻璃维修劳务分包工程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