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2290"/>
      <w:bookmarkStart w:id="1" w:name="_Toc246996160"/>
      <w:bookmarkStart w:id="2" w:name="_Toc247085674"/>
      <w:bookmarkStart w:id="3" w:name="_Toc179632530"/>
      <w:bookmarkStart w:id="4" w:name="_Toc144974482"/>
      <w:bookmarkStart w:id="5" w:name="_Toc152045514"/>
      <w:bookmarkStart w:id="6" w:name="_Toc246996903"/>
      <w:bookmarkStart w:id="7" w:name="_Toc449509649"/>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南浔区政府河道水生植物及喷泉安装劳务分包工程（重新招标）</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2023-06-004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南浔区政府河道水生植物及喷泉安装劳务分包工程（重新招标）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lang w:val="en-US" w:eastAsia="zh-CN"/>
              </w:rPr>
              <w:t>水生植物及喷泉安装施工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7日历天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u w:val="single"/>
                <w:lang w:val="en-US" w:eastAsia="zh-CN"/>
              </w:rPr>
              <w:t>20万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湖州市南浔区政府河道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南浔区政府河道水生植物及喷泉安装施工</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bookmarkStart w:id="8" w:name="_GoBack"/>
            <w:bookmarkEnd w:id="8"/>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16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10 %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21</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南浔区政府河道水生植物及喷泉安装劳务分包工程（重新招标）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湖州市南浔区政府河道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南浔区政府河道水生植物及喷泉安装施工</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7日历天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AD67DCC"/>
    <w:rsid w:val="0B131714"/>
    <w:rsid w:val="0CD50908"/>
    <w:rsid w:val="0EA64661"/>
    <w:rsid w:val="12B23358"/>
    <w:rsid w:val="13AF6126"/>
    <w:rsid w:val="13FE30BF"/>
    <w:rsid w:val="15CE7129"/>
    <w:rsid w:val="16AD2835"/>
    <w:rsid w:val="176F2DA1"/>
    <w:rsid w:val="18E90CD1"/>
    <w:rsid w:val="19C26032"/>
    <w:rsid w:val="19C5040E"/>
    <w:rsid w:val="1A206ABF"/>
    <w:rsid w:val="1A293F98"/>
    <w:rsid w:val="1A3B555D"/>
    <w:rsid w:val="1B5D1D31"/>
    <w:rsid w:val="1D483D15"/>
    <w:rsid w:val="1DCB797C"/>
    <w:rsid w:val="208C62A2"/>
    <w:rsid w:val="20B938C0"/>
    <w:rsid w:val="213F0FCC"/>
    <w:rsid w:val="21551EFD"/>
    <w:rsid w:val="26941677"/>
    <w:rsid w:val="29183CAB"/>
    <w:rsid w:val="2C2C73FB"/>
    <w:rsid w:val="2CEE5EF5"/>
    <w:rsid w:val="2E1960EA"/>
    <w:rsid w:val="2F946106"/>
    <w:rsid w:val="31D514A6"/>
    <w:rsid w:val="340D054C"/>
    <w:rsid w:val="34414572"/>
    <w:rsid w:val="3BE86E9B"/>
    <w:rsid w:val="3DC446E3"/>
    <w:rsid w:val="41514B69"/>
    <w:rsid w:val="41A35158"/>
    <w:rsid w:val="431C3B09"/>
    <w:rsid w:val="438E22FD"/>
    <w:rsid w:val="43B7D993"/>
    <w:rsid w:val="440E29C6"/>
    <w:rsid w:val="47366E50"/>
    <w:rsid w:val="47D67677"/>
    <w:rsid w:val="49726DB2"/>
    <w:rsid w:val="4A7973CA"/>
    <w:rsid w:val="4A9660B1"/>
    <w:rsid w:val="4AA95301"/>
    <w:rsid w:val="4C475AF7"/>
    <w:rsid w:val="4CA06901"/>
    <w:rsid w:val="539F7491"/>
    <w:rsid w:val="53B145BF"/>
    <w:rsid w:val="53D04A19"/>
    <w:rsid w:val="55F559A8"/>
    <w:rsid w:val="56D06B14"/>
    <w:rsid w:val="59C471EB"/>
    <w:rsid w:val="5B657D8E"/>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22981</Words>
  <Characters>23321</Characters>
  <Lines>0</Lines>
  <Paragraphs>0</Paragraphs>
  <TotalTime>26</TotalTime>
  <ScaleCrop>false</ScaleCrop>
  <LinksUpToDate>false</LinksUpToDate>
  <CharactersWithSpaces>24514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南浔区政府河道水生植物及喷泉安装劳务分包工程（重新招标）</cp:category>
  <dcterms:created xsi:type="dcterms:W3CDTF">2023-03-16T09:34:00Z</dcterms:created>
  <dc:creator>2023-05-006</dc:creator>
  <dc:description>南浔区政府河道水生植物及喷泉安装施工</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2023-06-19T01:44:45Z</cp:lastPrinted>
  <dcterms:modified xsi:type="dcterms:W3CDTF">2023-06-19T01:44:59Z</dcterms:modified>
  <dc:subject>主材</dc:subject>
  <dc:title>湖州市南浔区政府河道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