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152042290"/>
      <w:bookmarkStart w:id="2" w:name="_Toc144974482"/>
      <w:bookmarkStart w:id="3" w:name="_Toc246996903"/>
      <w:bookmarkStart w:id="4" w:name="_Toc247085674"/>
      <w:bookmarkStart w:id="5" w:name="_Toc179632530"/>
      <w:bookmarkStart w:id="6" w:name="_Toc24699616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南浔頔塘青创社区南区三层室内改造劳务分包工程（重新招标）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南浔頔塘青创社区南区三层室内改造劳务分包工程（重新招标）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湖州南浔頔塘复兴建设有限公司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室内改造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zh-CN" w:eastAsia="zh-CN"/>
              </w:rPr>
              <w:t>84277</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南浔頔塘青创社区南区三层</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照明插座改造、电子指纹锁、安装网络等工程，最终以招标人及业主单位要求为准，直至本工程满足功能性要求及设计单位、业主单位要求并竣工验收合格为止。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_GoBack"/>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15</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8BB8E8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7D72843">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D2F8FF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南浔頔塘青创社区南区三层室内改造劳务分包工程（重新招标）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南浔頔塘青创社区南区三层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照明插座改造、电子指纹锁、安装网络等工程，最终以招标人及业主单位要求为准，直至本工程满足功能性要求及设计单位、业主单位要求并竣工验收合格为止。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3F11D1"/>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057382"/>
    <w:rsid w:val="0D214F69"/>
    <w:rsid w:val="0D435CF0"/>
    <w:rsid w:val="0D5B23CC"/>
    <w:rsid w:val="0D8B3083"/>
    <w:rsid w:val="0DC10698"/>
    <w:rsid w:val="0E213296"/>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2E3842"/>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B3EB5"/>
    <w:rsid w:val="526B23B2"/>
    <w:rsid w:val="52B64033"/>
    <w:rsid w:val="541A5D36"/>
    <w:rsid w:val="54334C58"/>
    <w:rsid w:val="544431D4"/>
    <w:rsid w:val="55B87767"/>
    <w:rsid w:val="57230952"/>
    <w:rsid w:val="57376AD1"/>
    <w:rsid w:val="57522A51"/>
    <w:rsid w:val="580C6F3F"/>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403A40"/>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25231</Words>
  <Characters>25621</Characters>
  <Lines>0</Lines>
  <Paragraphs>0</Paragraphs>
  <TotalTime>0</TotalTime>
  <ScaleCrop>false</ScaleCrop>
  <LinksUpToDate>false</LinksUpToDate>
  <CharactersWithSpaces>26616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南浔頔塘青创社区南区三层</dc:description>
  <cp:keywords>南浔頔塘青创社区南区三层室内改造劳务分包工程（重新招标）</cp:keywords>
  <cp:lastModifiedBy>SJ</cp:lastModifiedBy>
  <cp:lastPrinted>2024-11-08T01:54:00Z</cp:lastPrinted>
  <dcterms:modified xsi:type="dcterms:W3CDTF">2024-11-12T00:59:16Z</dcterms:modified>
  <dc:subject>建设内容包括但不限于 照明插座改造、电子指纹锁、安装网络等工程，最终以招标人及业主单位要求为准，直至本工程满足功能性要求及设计单位、业主单位要求并竣工验收合格为止。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